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71" w:rsidRPr="003F5471" w:rsidRDefault="003F5471" w:rsidP="003F5471">
      <w:pPr>
        <w:jc w:val="center"/>
        <w:rPr>
          <w:b/>
          <w:bCs/>
        </w:rPr>
      </w:pPr>
      <w:r w:rsidRPr="003F5471">
        <w:rPr>
          <w:b/>
          <w:bCs/>
        </w:rPr>
        <w:t>Le Comité de Ski du Massif Jurassien recrute</w:t>
      </w:r>
    </w:p>
    <w:p w:rsidR="003F5471" w:rsidRPr="003F5471" w:rsidRDefault="003F5471" w:rsidP="003F5471">
      <w:pPr>
        <w:jc w:val="center"/>
        <w:rPr>
          <w:b/>
          <w:bCs/>
        </w:rPr>
      </w:pPr>
      <w:r w:rsidRPr="003F5471">
        <w:rPr>
          <w:b/>
          <w:bCs/>
        </w:rPr>
        <w:t>Un(e) coordinateur(</w:t>
      </w:r>
      <w:proofErr w:type="spellStart"/>
      <w:r w:rsidRPr="003F5471">
        <w:rPr>
          <w:b/>
          <w:bCs/>
        </w:rPr>
        <w:t>trice</w:t>
      </w:r>
      <w:proofErr w:type="spellEnd"/>
      <w:r w:rsidRPr="003F5471">
        <w:rPr>
          <w:b/>
          <w:bCs/>
        </w:rPr>
        <w:t>) de structures d’accession au haut niveau</w:t>
      </w:r>
    </w:p>
    <w:p w:rsidR="003F5471" w:rsidRPr="003F5471" w:rsidRDefault="003F5471" w:rsidP="003F5471">
      <w:pPr>
        <w:jc w:val="center"/>
      </w:pPr>
      <w:r w:rsidRPr="003F5471">
        <w:rPr>
          <w:i/>
          <w:iCs/>
        </w:rPr>
        <w:t>(Projet de Performance Fédéral – Fédération Française de Ski)</w:t>
      </w:r>
    </w:p>
    <w:p w:rsidR="003F5471" w:rsidRPr="003F5471" w:rsidRDefault="003F5471" w:rsidP="003F5471">
      <w:r w:rsidRPr="003F5471">
        <w:t>Dans le cadre du </w:t>
      </w:r>
      <w:r w:rsidRPr="003F5471">
        <w:rPr>
          <w:b/>
          <w:bCs/>
        </w:rPr>
        <w:t>Projet de Performance Fédéral (PPF) de la Fédération Française de Ski</w:t>
      </w:r>
      <w:r w:rsidRPr="003F5471">
        <w:t>, le Comité de Ski du Massif Jurassien recrute un(e) </w:t>
      </w:r>
      <w:proofErr w:type="gramStart"/>
      <w:r w:rsidR="00477328">
        <w:rPr>
          <w:b/>
          <w:bCs/>
        </w:rPr>
        <w:t>Coordinateur</w:t>
      </w:r>
      <w:r w:rsidRPr="003F5471">
        <w:rPr>
          <w:b/>
          <w:bCs/>
        </w:rPr>
        <w:t>(</w:t>
      </w:r>
      <w:proofErr w:type="spellStart"/>
      <w:proofErr w:type="gramEnd"/>
      <w:r w:rsidRPr="003F5471">
        <w:rPr>
          <w:b/>
          <w:bCs/>
        </w:rPr>
        <w:t>trice</w:t>
      </w:r>
      <w:proofErr w:type="spellEnd"/>
      <w:r w:rsidRPr="003F5471">
        <w:rPr>
          <w:b/>
          <w:bCs/>
        </w:rPr>
        <w:t>) de structures d’accession au haut niveau</w:t>
      </w:r>
      <w:r w:rsidRPr="003F5471">
        <w:t>.</w:t>
      </w:r>
    </w:p>
    <w:p w:rsidR="003F5471" w:rsidRPr="003F5471" w:rsidRDefault="003F5471" w:rsidP="003F5471">
      <w:proofErr w:type="gramStart"/>
      <w:r w:rsidRPr="003F5471">
        <w:t>Acteur(</w:t>
      </w:r>
      <w:proofErr w:type="spellStart"/>
      <w:proofErr w:type="gramEnd"/>
      <w:r w:rsidRPr="003F5471">
        <w:t>trice</w:t>
      </w:r>
      <w:proofErr w:type="spellEnd"/>
      <w:r w:rsidRPr="003F5471">
        <w:t>) clé du dispositif de performance, vous représentez la Fédération sur le territoire et assurez le lien stratégique entre le niveau territorial et le niveau national, au service du développement et de l’excellence des disciplines nordiques et alpines.</w:t>
      </w:r>
    </w:p>
    <w:p w:rsidR="003F5471" w:rsidRPr="003F5471" w:rsidRDefault="003F5471" w:rsidP="003F5471">
      <w:pPr>
        <w:rPr>
          <w:b/>
          <w:bCs/>
        </w:rPr>
      </w:pPr>
      <w:r w:rsidRPr="003F5471">
        <w:rPr>
          <w:b/>
          <w:bCs/>
        </w:rPr>
        <w:t>Vos missions principales</w:t>
      </w:r>
    </w:p>
    <w:p w:rsidR="003F5471" w:rsidRPr="003F5471" w:rsidRDefault="003F5471" w:rsidP="003F5471">
      <w:pPr>
        <w:rPr>
          <w:b/>
          <w:bCs/>
        </w:rPr>
      </w:pPr>
      <w:r w:rsidRPr="003F5471">
        <w:rPr>
          <w:b/>
          <w:bCs/>
        </w:rPr>
        <w:t>Pilotage sportif</w:t>
      </w:r>
    </w:p>
    <w:p w:rsidR="003F5471" w:rsidRPr="003F5471" w:rsidRDefault="003F5471" w:rsidP="003F5471">
      <w:pPr>
        <w:numPr>
          <w:ilvl w:val="0"/>
          <w:numId w:val="1"/>
        </w:numPr>
      </w:pPr>
      <w:r w:rsidRPr="003F5471">
        <w:t>Formaliser et piloter la stratégie sportive des structures d’accession au haut niveau, globale et par discipline.</w:t>
      </w:r>
    </w:p>
    <w:p w:rsidR="003F5471" w:rsidRPr="003F5471" w:rsidRDefault="003F5471" w:rsidP="003F5471">
      <w:pPr>
        <w:numPr>
          <w:ilvl w:val="0"/>
          <w:numId w:val="1"/>
        </w:numPr>
      </w:pPr>
      <w:r w:rsidRPr="003F5471">
        <w:t>Contribuer au recrutement, au maintien des athlètes dans le PPF et à l’élaboration du projet sportif annuel.</w:t>
      </w:r>
    </w:p>
    <w:p w:rsidR="003F5471" w:rsidRPr="003F5471" w:rsidRDefault="003F5471" w:rsidP="003F5471">
      <w:pPr>
        <w:numPr>
          <w:ilvl w:val="0"/>
          <w:numId w:val="1"/>
        </w:numPr>
      </w:pPr>
      <w:r w:rsidRPr="003F5471">
        <w:t>Accompagner les responsables de discipline dans la mise en œuvre de leur stratégie, en lien avec l’ensemble des partenaires.</w:t>
      </w:r>
    </w:p>
    <w:p w:rsidR="003F5471" w:rsidRPr="003F5471" w:rsidRDefault="003F5471" w:rsidP="003F5471">
      <w:pPr>
        <w:numPr>
          <w:ilvl w:val="0"/>
          <w:numId w:val="1"/>
        </w:numPr>
      </w:pPr>
      <w:r w:rsidRPr="003F5471">
        <w:t>Être présent(e) sur le terrain : entraînements, stages et compétitions, afin de s’approprier le fonctionnement des différentes disciplines.</w:t>
      </w:r>
    </w:p>
    <w:p w:rsidR="003F5471" w:rsidRPr="003F5471" w:rsidRDefault="003F5471" w:rsidP="003F5471">
      <w:pPr>
        <w:rPr>
          <w:b/>
          <w:bCs/>
        </w:rPr>
      </w:pPr>
      <w:r w:rsidRPr="003F5471">
        <w:rPr>
          <w:b/>
          <w:bCs/>
        </w:rPr>
        <w:t>Coordination scolaire et double projet</w:t>
      </w:r>
    </w:p>
    <w:p w:rsidR="003F5471" w:rsidRPr="003F5471" w:rsidRDefault="003F5471" w:rsidP="003F5471">
      <w:pPr>
        <w:numPr>
          <w:ilvl w:val="0"/>
          <w:numId w:val="2"/>
        </w:numPr>
      </w:pPr>
      <w:r w:rsidRPr="003F5471">
        <w:t>Coordonner les intervenants sportifs sur le temps scolaire (entraîneurs, préparateurs physiques et mentaux…).</w:t>
      </w:r>
    </w:p>
    <w:p w:rsidR="003F5471" w:rsidRPr="003F5471" w:rsidRDefault="003F5471" w:rsidP="003F5471">
      <w:pPr>
        <w:numPr>
          <w:ilvl w:val="0"/>
          <w:numId w:val="2"/>
        </w:numPr>
      </w:pPr>
      <w:r w:rsidRPr="003F5471">
        <w:t>Assurer un lien régulier avec les chefs d’établissement, les DSDEN et l’IPR EPS.</w:t>
      </w:r>
    </w:p>
    <w:p w:rsidR="003F5471" w:rsidRPr="003F5471" w:rsidRDefault="003F5471" w:rsidP="003F5471">
      <w:pPr>
        <w:numPr>
          <w:ilvl w:val="0"/>
          <w:numId w:val="2"/>
        </w:numPr>
      </w:pPr>
      <w:r w:rsidRPr="003F5471">
        <w:t>Veiller à la mise en œuvre effective du double projet sportif et scolaire.</w:t>
      </w:r>
    </w:p>
    <w:p w:rsidR="003F5471" w:rsidRPr="003F5471" w:rsidRDefault="003F5471" w:rsidP="003F5471">
      <w:pPr>
        <w:numPr>
          <w:ilvl w:val="0"/>
          <w:numId w:val="2"/>
        </w:numPr>
      </w:pPr>
      <w:r w:rsidRPr="003F5471">
        <w:t>Être force de proposition sur l’évolution des aménagements de scolarité.</w:t>
      </w:r>
    </w:p>
    <w:p w:rsidR="003F5471" w:rsidRPr="003F5471" w:rsidRDefault="003F5471" w:rsidP="003F5471">
      <w:pPr>
        <w:numPr>
          <w:ilvl w:val="0"/>
          <w:numId w:val="2"/>
        </w:numPr>
      </w:pPr>
      <w:r w:rsidRPr="003F5471">
        <w:t>Participer aux réunions d’orientation en fin de 3ᵉ et de terminale.</w:t>
      </w:r>
    </w:p>
    <w:p w:rsidR="003F5471" w:rsidRPr="003F5471" w:rsidRDefault="003F5471" w:rsidP="003F5471">
      <w:pPr>
        <w:numPr>
          <w:ilvl w:val="0"/>
          <w:numId w:val="2"/>
        </w:numPr>
      </w:pPr>
      <w:r w:rsidRPr="003F5471">
        <w:t>Assurer la remontée des listes des sportifs relevant du dispositif sport-études auprès de la FFS.</w:t>
      </w:r>
    </w:p>
    <w:p w:rsidR="003F5471" w:rsidRPr="003F5471" w:rsidRDefault="003F5471" w:rsidP="003F5471">
      <w:pPr>
        <w:rPr>
          <w:b/>
          <w:bCs/>
        </w:rPr>
      </w:pPr>
      <w:r w:rsidRPr="003F5471">
        <w:rPr>
          <w:b/>
          <w:bCs/>
        </w:rPr>
        <w:t>Suivi médical et prévention</w:t>
      </w:r>
    </w:p>
    <w:p w:rsidR="003F5471" w:rsidRPr="003F5471" w:rsidRDefault="003F5471" w:rsidP="003F5471">
      <w:pPr>
        <w:numPr>
          <w:ilvl w:val="0"/>
          <w:numId w:val="3"/>
        </w:numPr>
      </w:pPr>
      <w:r w:rsidRPr="003F5471">
        <w:t>Assurer le lien avec les Plateaux Techniques en charge de la Surveillance Médicale Réglementaire (SMR).</w:t>
      </w:r>
    </w:p>
    <w:p w:rsidR="003F5471" w:rsidRPr="003F5471" w:rsidRDefault="003F5471" w:rsidP="003F5471">
      <w:pPr>
        <w:numPr>
          <w:ilvl w:val="0"/>
          <w:numId w:val="3"/>
        </w:numPr>
      </w:pPr>
      <w:r w:rsidRPr="003F5471">
        <w:t>Veiller à la conformité des suivis médicaux des sportifs inscrits au PPF.</w:t>
      </w:r>
    </w:p>
    <w:p w:rsidR="003F5471" w:rsidRPr="003F5471" w:rsidRDefault="003F5471" w:rsidP="003F5471">
      <w:pPr>
        <w:numPr>
          <w:ilvl w:val="0"/>
          <w:numId w:val="3"/>
        </w:numPr>
      </w:pPr>
      <w:r w:rsidRPr="003F5471">
        <w:lastRenderedPageBreak/>
        <w:t>Développer un réseau de professionnels médicaux et paramédicaux (suivi et réathlétisation).</w:t>
      </w:r>
    </w:p>
    <w:p w:rsidR="003F5471" w:rsidRPr="003F5471" w:rsidRDefault="003F5471" w:rsidP="003F5471">
      <w:pPr>
        <w:numPr>
          <w:ilvl w:val="0"/>
          <w:numId w:val="3"/>
        </w:numPr>
      </w:pPr>
      <w:r w:rsidRPr="003F5471">
        <w:t>Élaborer et mettre en œuvre le Plan de Prévention Pluriannuel territorial.</w:t>
      </w:r>
    </w:p>
    <w:p w:rsidR="003F5471" w:rsidRPr="003F5471" w:rsidRDefault="003F5471" w:rsidP="003F5471">
      <w:pPr>
        <w:rPr>
          <w:b/>
          <w:bCs/>
        </w:rPr>
      </w:pPr>
      <w:r w:rsidRPr="003F5471">
        <w:rPr>
          <w:b/>
          <w:bCs/>
        </w:rPr>
        <w:t>Gestion et représentation</w:t>
      </w:r>
    </w:p>
    <w:p w:rsidR="003F5471" w:rsidRPr="003F5471" w:rsidRDefault="003F5471" w:rsidP="003F5471">
      <w:pPr>
        <w:numPr>
          <w:ilvl w:val="0"/>
          <w:numId w:val="4"/>
        </w:numPr>
      </w:pPr>
      <w:r w:rsidRPr="003F5471">
        <w:t>Assurer la gestion administrative et financière des structures d’accession.</w:t>
      </w:r>
    </w:p>
    <w:p w:rsidR="003F5471" w:rsidRPr="003F5471" w:rsidRDefault="003F5471" w:rsidP="003F5471">
      <w:pPr>
        <w:numPr>
          <w:ilvl w:val="0"/>
          <w:numId w:val="4"/>
        </w:numPr>
      </w:pPr>
      <w:r w:rsidRPr="003F5471">
        <w:t>Organiser et animer le comité de pilotage annuel avec les partenaires.</w:t>
      </w:r>
    </w:p>
    <w:p w:rsidR="003F5471" w:rsidRPr="003F5471" w:rsidRDefault="003F5471" w:rsidP="003F5471">
      <w:pPr>
        <w:numPr>
          <w:ilvl w:val="0"/>
          <w:numId w:val="4"/>
        </w:numPr>
      </w:pPr>
      <w:r w:rsidRPr="003F5471">
        <w:t>Coordonner les Commissions Régionales d’Admission et de Maintien (CRAM).</w:t>
      </w:r>
    </w:p>
    <w:p w:rsidR="003F5471" w:rsidRPr="003F5471" w:rsidRDefault="003F5471" w:rsidP="003F5471">
      <w:pPr>
        <w:numPr>
          <w:ilvl w:val="0"/>
          <w:numId w:val="4"/>
        </w:numPr>
      </w:pPr>
      <w:r w:rsidRPr="003F5471">
        <w:t>Représenter le comité lors des instances nationales (CNAM, CNE, CIE).</w:t>
      </w:r>
    </w:p>
    <w:p w:rsidR="003F5471" w:rsidRPr="003F5471" w:rsidRDefault="003F5471" w:rsidP="003F5471">
      <w:pPr>
        <w:numPr>
          <w:ilvl w:val="0"/>
          <w:numId w:val="4"/>
        </w:numPr>
      </w:pPr>
      <w:r w:rsidRPr="003F5471">
        <w:t>Gérer le suivi administratif des sportifs (CRF, CIE) et informer les familles du fonctionnement des structures.</w:t>
      </w:r>
    </w:p>
    <w:p w:rsidR="003F5471" w:rsidRPr="003F5471" w:rsidRDefault="003F5471" w:rsidP="003F5471">
      <w:pPr>
        <w:rPr>
          <w:b/>
          <w:bCs/>
        </w:rPr>
      </w:pPr>
      <w:r w:rsidRPr="003F5471">
        <w:rPr>
          <w:b/>
          <w:bCs/>
        </w:rPr>
        <w:t>Profil recherché</w:t>
      </w:r>
    </w:p>
    <w:p w:rsidR="003F5471" w:rsidRPr="003F5471" w:rsidRDefault="003F5471" w:rsidP="003F5471">
      <w:pPr>
        <w:numPr>
          <w:ilvl w:val="0"/>
          <w:numId w:val="5"/>
        </w:numPr>
      </w:pPr>
      <w:r w:rsidRPr="003F5471">
        <w:t>Excellente connaissance du </w:t>
      </w:r>
      <w:r w:rsidRPr="003F5471">
        <w:rPr>
          <w:b/>
          <w:bCs/>
        </w:rPr>
        <w:t>monde du ski</w:t>
      </w:r>
      <w:r w:rsidRPr="003F5471">
        <w:t> et de son environnement fédéral</w:t>
      </w:r>
      <w:r>
        <w:t xml:space="preserve"> </w:t>
      </w:r>
      <w:r w:rsidRPr="003F5471">
        <w:t>et des parcours vers le haut niveau.</w:t>
      </w:r>
    </w:p>
    <w:p w:rsidR="003F5471" w:rsidRPr="003F5471" w:rsidRDefault="003F5471" w:rsidP="003F5471">
      <w:pPr>
        <w:numPr>
          <w:ilvl w:val="0"/>
          <w:numId w:val="5"/>
        </w:numPr>
      </w:pPr>
      <w:r w:rsidRPr="003F5471">
        <w:t>Solide expérience dans la </w:t>
      </w:r>
      <w:r w:rsidRPr="003F5471">
        <w:rPr>
          <w:b/>
          <w:bCs/>
        </w:rPr>
        <w:t>performance sportive</w:t>
      </w:r>
      <w:r w:rsidRPr="003F5471">
        <w:t>, la coordination de projets et le travail en réseau.</w:t>
      </w:r>
    </w:p>
    <w:p w:rsidR="003F5471" w:rsidRPr="003F5471" w:rsidRDefault="003F5471" w:rsidP="003F5471">
      <w:pPr>
        <w:numPr>
          <w:ilvl w:val="0"/>
          <w:numId w:val="5"/>
        </w:numPr>
      </w:pPr>
      <w:r w:rsidRPr="003F5471">
        <w:t>Capacité à articuler stratégies nationales et réalités territoriales.</w:t>
      </w:r>
    </w:p>
    <w:p w:rsidR="003F5471" w:rsidRPr="003F5471" w:rsidRDefault="003F5471" w:rsidP="003F5471">
      <w:pPr>
        <w:numPr>
          <w:ilvl w:val="0"/>
          <w:numId w:val="5"/>
        </w:numPr>
      </w:pPr>
      <w:r w:rsidRPr="003F5471">
        <w:t>Qualités relationnelles, sens de l’organisation, autonomie et leadership.</w:t>
      </w:r>
    </w:p>
    <w:p w:rsidR="003F5471" w:rsidRPr="003F5471" w:rsidRDefault="003F5471" w:rsidP="003F5471">
      <w:pPr>
        <w:numPr>
          <w:ilvl w:val="0"/>
          <w:numId w:val="5"/>
        </w:numPr>
      </w:pPr>
      <w:r w:rsidRPr="003F5471">
        <w:t>Capacité à travailler en transversalité avec de nombreux partenaires institutionnels, scolaires, médicaux et sportifs.</w:t>
      </w:r>
    </w:p>
    <w:p w:rsidR="003F5471" w:rsidRPr="003F5471" w:rsidRDefault="003F5471" w:rsidP="003F5471">
      <w:pPr>
        <w:rPr>
          <w:b/>
          <w:bCs/>
        </w:rPr>
      </w:pPr>
      <w:r w:rsidRPr="003F5471">
        <w:rPr>
          <w:b/>
          <w:bCs/>
        </w:rPr>
        <w:t>Conditions</w:t>
      </w:r>
    </w:p>
    <w:p w:rsidR="003F5471" w:rsidRDefault="003F5471" w:rsidP="003F5471">
      <w:pPr>
        <w:numPr>
          <w:ilvl w:val="0"/>
          <w:numId w:val="6"/>
        </w:numPr>
      </w:pPr>
      <w:r w:rsidRPr="003F5471">
        <w:t>Poste basé au 16 rue de Doubs 25300 PONTARLIER </w:t>
      </w:r>
    </w:p>
    <w:p w:rsidR="003F5471" w:rsidRPr="003F5471" w:rsidRDefault="003F5471" w:rsidP="003F5471">
      <w:pPr>
        <w:numPr>
          <w:ilvl w:val="0"/>
          <w:numId w:val="6"/>
        </w:numPr>
      </w:pPr>
      <w:r w:rsidRPr="003F5471">
        <w:t>Permis B et véhicule disponible pour les missions</w:t>
      </w:r>
    </w:p>
    <w:p w:rsidR="003F5471" w:rsidRPr="003F5471" w:rsidRDefault="003F5471" w:rsidP="003F5471">
      <w:pPr>
        <w:numPr>
          <w:ilvl w:val="0"/>
          <w:numId w:val="6"/>
        </w:numPr>
      </w:pPr>
      <w:r w:rsidRPr="003F5471">
        <w:t>Déplacements sur le territoire du Massif Jurassien</w:t>
      </w:r>
    </w:p>
    <w:p w:rsidR="003F5471" w:rsidRPr="003F5471" w:rsidRDefault="003F5471" w:rsidP="003F5471">
      <w:pPr>
        <w:numPr>
          <w:ilvl w:val="0"/>
          <w:numId w:val="6"/>
        </w:numPr>
      </w:pPr>
      <w:r w:rsidRPr="003F5471">
        <w:t>Rémunération selon profil et expérience</w:t>
      </w:r>
    </w:p>
    <w:p w:rsidR="003F5471" w:rsidRPr="003F5471" w:rsidRDefault="003F5471" w:rsidP="003F5471">
      <w:pPr>
        <w:rPr>
          <w:b/>
          <w:bCs/>
        </w:rPr>
      </w:pPr>
      <w:r w:rsidRPr="003F5471">
        <w:rPr>
          <w:b/>
          <w:bCs/>
        </w:rPr>
        <w:t>Contact</w:t>
      </w:r>
    </w:p>
    <w:p w:rsidR="003F5471" w:rsidRPr="003F5471" w:rsidRDefault="003F5471" w:rsidP="003F5471">
      <w:r w:rsidRPr="003F5471">
        <w:t>Merci d'envoyer vos candidatures et curriculum vitae à l'adresse suivante : </w:t>
      </w:r>
    </w:p>
    <w:p w:rsidR="003F5471" w:rsidRPr="003F5471" w:rsidRDefault="003F5471" w:rsidP="003F5471">
      <w:r w:rsidRPr="003F5471">
        <w:t>Comité de Ski du Massif Jurassien 16 rue de Doubs 25300 PONTARLIER</w:t>
      </w:r>
    </w:p>
    <w:p w:rsidR="003F5471" w:rsidRPr="003F5471" w:rsidRDefault="001B2E83" w:rsidP="003F5471">
      <w:hyperlink r:id="rId5" w:tgtFrame="_blank" w:history="1">
        <w:r w:rsidR="003F5471" w:rsidRPr="003F5471">
          <w:rPr>
            <w:rStyle w:val="Lienhypertexte"/>
          </w:rPr>
          <w:t>csmj.president@gmail.com</w:t>
        </w:r>
      </w:hyperlink>
      <w:r w:rsidR="003F5471" w:rsidRPr="003F5471">
        <w:t> </w:t>
      </w:r>
    </w:p>
    <w:p w:rsidR="003F5471" w:rsidRDefault="003F5471">
      <w:proofErr w:type="gramStart"/>
      <w:r w:rsidRPr="003F5471">
        <w:t>avant</w:t>
      </w:r>
      <w:proofErr w:type="gramEnd"/>
      <w:r w:rsidRPr="003F5471">
        <w:t xml:space="preserve"> le 15 mars 2026 </w:t>
      </w:r>
    </w:p>
    <w:sectPr w:rsidR="003F5471" w:rsidSect="001B2E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30C2B"/>
    <w:multiLevelType w:val="multilevel"/>
    <w:tmpl w:val="ED9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7415BC"/>
    <w:multiLevelType w:val="multilevel"/>
    <w:tmpl w:val="F45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F56D9"/>
    <w:multiLevelType w:val="multilevel"/>
    <w:tmpl w:val="06D0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A06E5"/>
    <w:multiLevelType w:val="multilevel"/>
    <w:tmpl w:val="7A8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028E5"/>
    <w:multiLevelType w:val="multilevel"/>
    <w:tmpl w:val="170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CE6E05"/>
    <w:multiLevelType w:val="multilevel"/>
    <w:tmpl w:val="EE56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hyphenationZone w:val="425"/>
  <w:characterSpacingControl w:val="doNotCompress"/>
  <w:compat/>
  <w:rsids>
    <w:rsidRoot w:val="003F5471"/>
    <w:rsid w:val="001B2E83"/>
    <w:rsid w:val="00310815"/>
    <w:rsid w:val="003F5471"/>
    <w:rsid w:val="00477328"/>
    <w:rsid w:val="00AB57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83"/>
  </w:style>
  <w:style w:type="paragraph" w:styleId="Titre1">
    <w:name w:val="heading 1"/>
    <w:basedOn w:val="Normal"/>
    <w:next w:val="Normal"/>
    <w:link w:val="Titre1Car"/>
    <w:uiPriority w:val="9"/>
    <w:qFormat/>
    <w:rsid w:val="003F54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F54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F547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F547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F547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F54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54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54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54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47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F547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F547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F547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F547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F54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54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54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5471"/>
    <w:rPr>
      <w:rFonts w:eastAsiaTheme="majorEastAsia" w:cstheme="majorBidi"/>
      <w:color w:val="272727" w:themeColor="text1" w:themeTint="D8"/>
    </w:rPr>
  </w:style>
  <w:style w:type="paragraph" w:styleId="Titre">
    <w:name w:val="Title"/>
    <w:basedOn w:val="Normal"/>
    <w:next w:val="Normal"/>
    <w:link w:val="TitreCar"/>
    <w:uiPriority w:val="10"/>
    <w:qFormat/>
    <w:rsid w:val="003F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54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547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54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547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F5471"/>
    <w:rPr>
      <w:i/>
      <w:iCs/>
      <w:color w:val="404040" w:themeColor="text1" w:themeTint="BF"/>
    </w:rPr>
  </w:style>
  <w:style w:type="paragraph" w:styleId="Paragraphedeliste">
    <w:name w:val="List Paragraph"/>
    <w:basedOn w:val="Normal"/>
    <w:uiPriority w:val="34"/>
    <w:qFormat/>
    <w:rsid w:val="003F5471"/>
    <w:pPr>
      <w:ind w:left="720"/>
      <w:contextualSpacing/>
    </w:pPr>
  </w:style>
  <w:style w:type="character" w:styleId="Emphaseintense">
    <w:name w:val="Intense Emphasis"/>
    <w:basedOn w:val="Policepardfaut"/>
    <w:uiPriority w:val="21"/>
    <w:qFormat/>
    <w:rsid w:val="003F5471"/>
    <w:rPr>
      <w:i/>
      <w:iCs/>
      <w:color w:val="365F91" w:themeColor="accent1" w:themeShade="BF"/>
    </w:rPr>
  </w:style>
  <w:style w:type="paragraph" w:styleId="Citationintense">
    <w:name w:val="Intense Quote"/>
    <w:basedOn w:val="Normal"/>
    <w:next w:val="Normal"/>
    <w:link w:val="CitationintenseCar"/>
    <w:uiPriority w:val="30"/>
    <w:qFormat/>
    <w:rsid w:val="003F54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F5471"/>
    <w:rPr>
      <w:i/>
      <w:iCs/>
      <w:color w:val="365F91" w:themeColor="accent1" w:themeShade="BF"/>
    </w:rPr>
  </w:style>
  <w:style w:type="character" w:styleId="Rfrenceintense">
    <w:name w:val="Intense Reference"/>
    <w:basedOn w:val="Policepardfaut"/>
    <w:uiPriority w:val="32"/>
    <w:qFormat/>
    <w:rsid w:val="003F5471"/>
    <w:rPr>
      <w:b/>
      <w:bCs/>
      <w:smallCaps/>
      <w:color w:val="365F91" w:themeColor="accent1" w:themeShade="BF"/>
      <w:spacing w:val="5"/>
    </w:rPr>
  </w:style>
  <w:style w:type="character" w:styleId="Lienhypertexte">
    <w:name w:val="Hyperlink"/>
    <w:basedOn w:val="Policepardfaut"/>
    <w:uiPriority w:val="99"/>
    <w:unhideWhenUsed/>
    <w:rsid w:val="003F5471"/>
    <w:rPr>
      <w:color w:val="0000FF" w:themeColor="hyperlink"/>
      <w:u w:val="single"/>
    </w:rPr>
  </w:style>
  <w:style w:type="character" w:customStyle="1" w:styleId="UnresolvedMention">
    <w:name w:val="Unresolved Mention"/>
    <w:basedOn w:val="Policepardfaut"/>
    <w:uiPriority w:val="99"/>
    <w:semiHidden/>
    <w:unhideWhenUsed/>
    <w:rsid w:val="003F54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mj.presid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2930</Characters>
  <Application>Microsoft Office Word</Application>
  <DocSecurity>0</DocSecurity>
  <Lines>24</Lines>
  <Paragraphs>6</Paragraphs>
  <ScaleCrop>false</ScaleCrop>
  <Company>CITE SCOLAIRE LOUIS PERGAUD</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DREZET RUDISULI</dc:creator>
  <cp:keywords/>
  <dc:description/>
  <cp:lastModifiedBy>Babette</cp:lastModifiedBy>
  <cp:revision>2</cp:revision>
  <dcterms:created xsi:type="dcterms:W3CDTF">2026-02-09T17:48:00Z</dcterms:created>
  <dcterms:modified xsi:type="dcterms:W3CDTF">2026-02-11T15:55:00Z</dcterms:modified>
</cp:coreProperties>
</file>